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2291"/>
        <w:gridCol w:w="5303"/>
      </w:tblGrid>
      <w:tr w:rsidR="00207BB8" w:rsidRPr="00207BB8" w:rsidTr="004B6DFB">
        <w:trPr>
          <w:trHeight w:val="14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BB8" w:rsidRPr="00207BB8" w:rsidRDefault="00207BB8">
            <w:r w:rsidRPr="00207BB8">
              <w:drawing>
                <wp:anchor distT="0" distB="0" distL="114300" distR="114300" simplePos="0" relativeHeight="251659264" behindDoc="0" locked="0" layoutInCell="1" allowOverlap="1" wp14:anchorId="04AF6DC8" wp14:editId="591332A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-9525</wp:posOffset>
                  </wp:positionV>
                  <wp:extent cx="981075" cy="1028700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BB8" w:rsidRPr="00207BB8" w:rsidRDefault="00207BB8"/>
        </w:tc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7BB8" w:rsidRPr="00207BB8" w:rsidRDefault="00207BB8" w:rsidP="004B6DFB">
            <w:pPr>
              <w:jc w:val="center"/>
            </w:pPr>
            <w:r w:rsidRPr="004B6DFB">
              <w:rPr>
                <w:sz w:val="36"/>
              </w:rPr>
              <w:t>Thurgood Marshall College</w:t>
            </w:r>
            <w:r w:rsidRPr="004B6DFB">
              <w:rPr>
                <w:sz w:val="36"/>
              </w:rPr>
              <w:br/>
              <w:t>Mathematics, Statistics, and Logic GE</w:t>
            </w:r>
          </w:p>
        </w:tc>
      </w:tr>
      <w:tr w:rsidR="00207BB8" w:rsidRPr="00207BB8" w:rsidTr="004B6DFB">
        <w:trPr>
          <w:trHeight w:val="845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207BB8" w:rsidRPr="00207BB8" w:rsidRDefault="00207BB8" w:rsidP="00207BB8">
            <w:pPr>
              <w:spacing w:before="240"/>
            </w:pPr>
            <w:r w:rsidRPr="00207BB8">
              <w:t>Students must complete two (2) courses.  Both may come from the Mathematics/Advanced Statistics category.  However, at most, one course may be selected from each of the other categories.</w:t>
            </w:r>
          </w:p>
        </w:tc>
      </w:tr>
      <w:tr w:rsidR="00207BB8" w:rsidRPr="00207BB8" w:rsidTr="00207BB8">
        <w:trPr>
          <w:trHeight w:val="375"/>
        </w:trPr>
        <w:tc>
          <w:tcPr>
            <w:tcW w:w="9576" w:type="dxa"/>
            <w:gridSpan w:val="3"/>
            <w:shd w:val="clear" w:color="auto" w:fill="E5B8B7" w:themeFill="accent2" w:themeFillTint="66"/>
            <w:noWrap/>
            <w:hideMark/>
          </w:tcPr>
          <w:p w:rsidR="00207BB8" w:rsidRPr="00207BB8" w:rsidRDefault="00207BB8" w:rsidP="00207BB8">
            <w:pPr>
              <w:jc w:val="center"/>
              <w:rPr>
                <w:b/>
                <w:bCs/>
              </w:rPr>
            </w:pPr>
            <w:r w:rsidRPr="00207BB8">
              <w:rPr>
                <w:b/>
                <w:bCs/>
              </w:rPr>
              <w:t>Mathematics/Advanced Statistics</w:t>
            </w:r>
          </w:p>
        </w:tc>
      </w:tr>
      <w:tr w:rsidR="00207BB8" w:rsidRPr="00207BB8" w:rsidTr="00207BB8">
        <w:trPr>
          <w:trHeight w:val="1052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BIEB 100</w:t>
            </w:r>
          </w:p>
        </w:tc>
        <w:tc>
          <w:tcPr>
            <w:tcW w:w="2291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Biostatistics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pPr>
              <w:rPr>
                <w:b/>
                <w:bCs/>
              </w:rPr>
            </w:pPr>
            <w:r w:rsidRPr="00207BB8">
              <w:rPr>
                <w:b/>
                <w:bCs/>
              </w:rPr>
              <w:t>Prerequisites:</w:t>
            </w:r>
            <w:r w:rsidRPr="00207BB8">
              <w:t xml:space="preserve"> BILD 3 and Math 10A or 20A and Math 10B or 20B. Students may not receive credit for both BIEB 100 and SIO 187</w:t>
            </w:r>
          </w:p>
        </w:tc>
        <w:bookmarkStart w:id="0" w:name="_GoBack"/>
        <w:bookmarkEnd w:id="0"/>
      </w:tr>
      <w:tr w:rsidR="00207BB8" w:rsidRPr="00207BB8" w:rsidTr="00207BB8">
        <w:trPr>
          <w:trHeight w:val="71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180A or 181A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Probability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Prerequisites:</w:t>
            </w:r>
            <w:r w:rsidRPr="00207BB8">
              <w:t xml:space="preserve"> MATH 20C or MATH 31BH, or consent of the instructor</w:t>
            </w:r>
          </w:p>
        </w:tc>
      </w:tr>
      <w:tr w:rsidR="00207BB8" w:rsidRPr="00207BB8" w:rsidTr="00207BB8">
        <w:trPr>
          <w:trHeight w:val="107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4C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Pre-Calculus for Science and Engineering Majors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Prerequisites: </w:t>
            </w:r>
            <w:r w:rsidRPr="00207BB8">
              <w:t>Math Placement Exam qualifying score, or MATH 3C with a grade of C- or better.</w:t>
            </w:r>
          </w:p>
        </w:tc>
      </w:tr>
      <w:tr w:rsidR="00207BB8" w:rsidRPr="00207BB8" w:rsidTr="00207BB8">
        <w:trPr>
          <w:trHeight w:val="98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10A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I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Prerequisites:</w:t>
            </w:r>
            <w:r w:rsidRPr="00207BB8">
              <w:t xml:space="preserve"> Math Placement Exam qualifying score, or AP Calculus AB score of 2, or SAT II Math Level score of 600 or higher, or MATH 3C or MATH 4C</w:t>
            </w:r>
          </w:p>
        </w:tc>
      </w:tr>
      <w:tr w:rsidR="00207BB8" w:rsidRPr="00207BB8" w:rsidTr="00207BB8">
        <w:trPr>
          <w:trHeight w:val="80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10B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II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Prerequisites:</w:t>
            </w:r>
            <w:r w:rsidRPr="00207BB8">
              <w:t xml:space="preserve"> AP Calculus AB score of 3, 4, or 5 ( or equivalent </w:t>
            </w:r>
            <w:proofErr w:type="spellStart"/>
            <w:r w:rsidRPr="00207BB8">
              <w:t>subscore</w:t>
            </w:r>
            <w:proofErr w:type="spellEnd"/>
            <w:r w:rsidRPr="00207BB8">
              <w:t xml:space="preserve"> on BC exam) or MATH 10A or 20A</w:t>
            </w:r>
          </w:p>
        </w:tc>
      </w:tr>
      <w:tr w:rsidR="00207BB8" w:rsidRPr="00207BB8" w:rsidTr="00207BB8">
        <w:trPr>
          <w:trHeight w:val="71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10C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III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Prerequisites: </w:t>
            </w:r>
            <w:r w:rsidRPr="00207BB8">
              <w:t xml:space="preserve">AP Calculus AB score of 3, 4, or 5 ( or equivalent </w:t>
            </w:r>
            <w:proofErr w:type="spellStart"/>
            <w:r w:rsidRPr="00207BB8">
              <w:t>subscore</w:t>
            </w:r>
            <w:proofErr w:type="spellEnd"/>
            <w:r w:rsidRPr="00207BB8">
              <w:t xml:space="preserve"> on BC exam) or MATH 10B or 20B</w:t>
            </w:r>
          </w:p>
        </w:tc>
      </w:tr>
      <w:tr w:rsidR="00207BB8" w:rsidRPr="00207BB8" w:rsidTr="0014445A">
        <w:trPr>
          <w:trHeight w:val="71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20A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for Science &amp; Engineering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Prerequisites: </w:t>
            </w:r>
            <w:r w:rsidRPr="00207BB8">
              <w:t>Math Placement Exam qualifying score, AP Calculus AB score of 2 or 3</w:t>
            </w:r>
          </w:p>
        </w:tc>
      </w:tr>
      <w:tr w:rsidR="00207BB8" w:rsidRPr="00207BB8" w:rsidTr="0014445A">
        <w:trPr>
          <w:trHeight w:val="125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20B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for Science &amp; Engineering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Prerequisites: </w:t>
            </w:r>
            <w:r w:rsidRPr="00207BB8">
              <w:t>AP Calculus AB score of 4 or 5, AP Calculus BC score of 3, or MATH 20A with a grade of C- or better, MATH 10B with a grade of C- or better, or MATH 10C with a grade of C- or better.</w:t>
            </w:r>
          </w:p>
        </w:tc>
      </w:tr>
      <w:tr w:rsidR="00207BB8" w:rsidRPr="00207BB8" w:rsidTr="0014445A">
        <w:trPr>
          <w:trHeight w:val="89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MATH 20C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Calculus and Analytic Geometry for Science &amp; Engineering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Prerequisites:</w:t>
            </w:r>
            <w:r w:rsidRPr="00207BB8">
              <w:t xml:space="preserve"> AP Calculus BC score of 4 or 5, or MATH 20B with a grade of C- or better</w:t>
            </w:r>
          </w:p>
        </w:tc>
      </w:tr>
      <w:tr w:rsidR="00207BB8" w:rsidRPr="00207BB8" w:rsidTr="00207BB8">
        <w:trPr>
          <w:trHeight w:val="375"/>
        </w:trPr>
        <w:tc>
          <w:tcPr>
            <w:tcW w:w="9576" w:type="dxa"/>
            <w:gridSpan w:val="3"/>
            <w:shd w:val="clear" w:color="auto" w:fill="E5B8B7" w:themeFill="accent2" w:themeFillTint="66"/>
            <w:noWrap/>
            <w:hideMark/>
          </w:tcPr>
          <w:p w:rsidR="00207BB8" w:rsidRPr="00207BB8" w:rsidRDefault="00207BB8" w:rsidP="00207BB8">
            <w:pPr>
              <w:jc w:val="center"/>
              <w:rPr>
                <w:b/>
                <w:bCs/>
              </w:rPr>
            </w:pPr>
            <w:r w:rsidRPr="00207BB8">
              <w:rPr>
                <w:b/>
                <w:bCs/>
              </w:rPr>
              <w:t>Introductory Statistics</w:t>
            </w:r>
          </w:p>
        </w:tc>
      </w:tr>
      <w:tr w:rsidR="00207BB8" w:rsidRPr="00207BB8" w:rsidTr="00207BB8">
        <w:trPr>
          <w:trHeight w:val="93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COGS 14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Design and analysis of Experiments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Prerequisite:</w:t>
            </w:r>
            <w:r w:rsidRPr="00207BB8">
              <w:t xml:space="preserve"> MATH 10A or Equivalent</w:t>
            </w:r>
          </w:p>
        </w:tc>
      </w:tr>
      <w:tr w:rsidR="00207BB8" w:rsidRPr="00207BB8" w:rsidTr="00207BB8">
        <w:trPr>
          <w:trHeight w:val="84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lastRenderedPageBreak/>
              <w:t>POLI 30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Political Inquiry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14445A">
        <w:trPr>
          <w:trHeight w:val="845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PSYC 60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Statistics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>Prerequisite:</w:t>
            </w:r>
            <w:r w:rsidRPr="00207BB8">
              <w:t xml:space="preserve"> One Year of mathematics or consent of the instructor</w:t>
            </w:r>
          </w:p>
        </w:tc>
      </w:tr>
      <w:tr w:rsidR="00207BB8" w:rsidRPr="00207BB8" w:rsidTr="0014445A">
        <w:trPr>
          <w:trHeight w:val="71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SOCL 60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The Practice of Social Research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375"/>
        </w:trPr>
        <w:tc>
          <w:tcPr>
            <w:tcW w:w="9576" w:type="dxa"/>
            <w:gridSpan w:val="3"/>
            <w:shd w:val="clear" w:color="auto" w:fill="E5B8B7" w:themeFill="accent2" w:themeFillTint="66"/>
            <w:noWrap/>
            <w:hideMark/>
          </w:tcPr>
          <w:p w:rsidR="00207BB8" w:rsidRPr="00207BB8" w:rsidRDefault="00207BB8" w:rsidP="00207BB8">
            <w:pPr>
              <w:jc w:val="center"/>
              <w:rPr>
                <w:b/>
                <w:bCs/>
              </w:rPr>
            </w:pPr>
            <w:r w:rsidRPr="00207BB8">
              <w:rPr>
                <w:b/>
                <w:bCs/>
              </w:rPr>
              <w:t>Computer Programming &amp; Logic</w:t>
            </w:r>
          </w:p>
        </w:tc>
      </w:tr>
      <w:tr w:rsidR="00207BB8" w:rsidRPr="00207BB8" w:rsidTr="0014445A">
        <w:trPr>
          <w:trHeight w:val="665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CSE 5A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Programming I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Prerequisite: </w:t>
            </w:r>
            <w:r w:rsidRPr="00207BB8">
              <w:t>A familiarity with high school algebra, but no assumption of prior knowledge</w:t>
            </w:r>
          </w:p>
        </w:tc>
      </w:tr>
      <w:tr w:rsidR="00207BB8" w:rsidRPr="00207BB8" w:rsidTr="00207BB8">
        <w:trPr>
          <w:trHeight w:val="63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CSE 8A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Computer Science: JAVA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rPr>
                <w:b/>
                <w:bCs/>
              </w:rPr>
              <w:t xml:space="preserve">Co-requisite: </w:t>
            </w:r>
            <w:r w:rsidRPr="00207BB8">
              <w:t>CSE 8AL</w:t>
            </w:r>
          </w:p>
        </w:tc>
      </w:tr>
      <w:tr w:rsidR="00207BB8" w:rsidRPr="00207BB8" w:rsidTr="00207BB8">
        <w:trPr>
          <w:trHeight w:val="945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CSE 11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Computer Science and Object-oriented programming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63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ECE 85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iTunes 101: A Survey of Information Technology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57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LIGN 17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Making and Breaking Codes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63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MAE 5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Quantitative Computer Skills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525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MAE 9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C/C++ Programming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525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PHIL 10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Introduction to Logic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  <w:tr w:rsidR="00207BB8" w:rsidRPr="00207BB8" w:rsidTr="00207BB8">
        <w:trPr>
          <w:trHeight w:val="750"/>
        </w:trPr>
        <w:tc>
          <w:tcPr>
            <w:tcW w:w="1982" w:type="dxa"/>
            <w:noWrap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PHIL 12</w:t>
            </w:r>
          </w:p>
        </w:tc>
        <w:tc>
          <w:tcPr>
            <w:tcW w:w="2291" w:type="dxa"/>
            <w:hideMark/>
          </w:tcPr>
          <w:p w:rsidR="00207BB8" w:rsidRPr="00207BB8" w:rsidRDefault="00207BB8" w:rsidP="00207BB8">
            <w:pPr>
              <w:jc w:val="center"/>
            </w:pPr>
            <w:r w:rsidRPr="00207BB8">
              <w:t>Logic and Decision Making</w:t>
            </w:r>
          </w:p>
        </w:tc>
        <w:tc>
          <w:tcPr>
            <w:tcW w:w="5303" w:type="dxa"/>
            <w:hideMark/>
          </w:tcPr>
          <w:p w:rsidR="00207BB8" w:rsidRPr="00207BB8" w:rsidRDefault="00207BB8">
            <w:r w:rsidRPr="00207BB8">
              <w:t> </w:t>
            </w:r>
          </w:p>
        </w:tc>
      </w:tr>
    </w:tbl>
    <w:p w:rsidR="00C21119" w:rsidRDefault="00C21119"/>
    <w:sectPr w:rsidR="00C2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B8"/>
    <w:rsid w:val="0014445A"/>
    <w:rsid w:val="00207BB8"/>
    <w:rsid w:val="004B6DFB"/>
    <w:rsid w:val="00C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Kristian</dc:creator>
  <cp:lastModifiedBy>Austin, Kristian</cp:lastModifiedBy>
  <cp:revision>1</cp:revision>
  <cp:lastPrinted>2013-09-20T00:47:00Z</cp:lastPrinted>
  <dcterms:created xsi:type="dcterms:W3CDTF">2013-09-20T00:18:00Z</dcterms:created>
  <dcterms:modified xsi:type="dcterms:W3CDTF">2013-09-20T00:47:00Z</dcterms:modified>
</cp:coreProperties>
</file>